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AD" w:rsidRDefault="005A4A19">
      <w:r>
        <w:t>135.804.050</w:t>
      </w:r>
    </w:p>
    <w:p w:rsidR="005A4A19" w:rsidRDefault="0035113C">
      <w:r>
        <w:t>Compleet gereviseerde originele</w:t>
      </w:r>
      <w:r w:rsidR="005A4A19">
        <w:t xml:space="preserve"> Hitachi</w:t>
      </w:r>
      <w:r>
        <w:t xml:space="preserve"> dynamo voor Opel en Isuzu</w:t>
      </w:r>
      <w:bookmarkStart w:id="0" w:name="_GoBack"/>
      <w:bookmarkEnd w:id="0"/>
    </w:p>
    <w:tbl>
      <w:tblPr>
        <w:tblStyle w:val="GridTable1LightAccent1"/>
        <w:tblW w:w="0" w:type="auto"/>
        <w:tblInd w:w="0" w:type="dxa"/>
        <w:tblLayout w:type="fixed"/>
        <w:tblLook w:val="0480" w:firstRow="0" w:lastRow="0" w:firstColumn="1" w:lastColumn="0" w:noHBand="0" w:noVBand="1"/>
      </w:tblPr>
      <w:tblGrid>
        <w:gridCol w:w="1526"/>
        <w:gridCol w:w="7534"/>
      </w:tblGrid>
      <w:tr w:rsidR="00AC763E" w:rsidTr="00AC763E">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AC763E" w:rsidRDefault="00AC763E">
            <w:r>
              <w:t>Toepassingen</w:t>
            </w:r>
          </w:p>
        </w:tc>
        <w:tc>
          <w:tcPr>
            <w:tcW w:w="75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AC763E" w:rsidRDefault="00AC763E" w:rsidP="00AC763E">
            <w:pPr>
              <w:cnfStyle w:val="000000000000" w:firstRow="0" w:lastRow="0" w:firstColumn="0" w:lastColumn="0" w:oddVBand="0" w:evenVBand="0" w:oddHBand="0" w:evenHBand="0" w:firstRowFirstColumn="0" w:firstRowLastColumn="0" w:lastRowFirstColumn="0" w:lastRowLastColumn="0"/>
            </w:pPr>
            <w:r>
              <w:t xml:space="preserve">Isuzu KB250DT, KB280DT, NHR Truck </w:t>
            </w:r>
          </w:p>
          <w:p w:rsidR="00AC763E" w:rsidRDefault="00AC763E">
            <w:pPr>
              <w:cnfStyle w:val="000000000000" w:firstRow="0" w:lastRow="0" w:firstColumn="0" w:lastColumn="0" w:oddVBand="0" w:evenVBand="0" w:oddHBand="0" w:evenHBand="0" w:firstRowFirstColumn="0" w:firstRowLastColumn="0" w:lastRowFirstColumn="0" w:lastRowLastColumn="0"/>
            </w:pPr>
            <w:r>
              <w:t xml:space="preserve">Opel </w:t>
            </w:r>
            <w:proofErr w:type="spellStart"/>
            <w:r>
              <w:t>Campo</w:t>
            </w:r>
            <w:proofErr w:type="spellEnd"/>
            <w:r>
              <w:t xml:space="preserve"> 2.5 Diesel</w:t>
            </w:r>
          </w:p>
        </w:tc>
      </w:tr>
      <w:tr w:rsidR="00AC763E" w:rsidTr="00AC763E">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AC763E" w:rsidRDefault="00AC763E">
            <w:pPr>
              <w:rPr>
                <w:lang w:val="en-US"/>
              </w:rPr>
            </w:pPr>
            <w:r>
              <w:rPr>
                <w:lang w:val="en-US"/>
              </w:rPr>
              <w:t>Specificities</w:t>
            </w:r>
          </w:p>
        </w:tc>
        <w:tc>
          <w:tcPr>
            <w:tcW w:w="75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AC763E" w:rsidRDefault="00AC763E">
            <w:pPr>
              <w:cnfStyle w:val="000000000000" w:firstRow="0" w:lastRow="0" w:firstColumn="0" w:lastColumn="0" w:oddVBand="0" w:evenVBand="0" w:oddHBand="0" w:evenHBand="0" w:firstRowFirstColumn="0" w:firstRowLastColumn="0" w:lastRowFirstColumn="0" w:lastRowLastColumn="0"/>
              <w:rPr>
                <w:lang w:val="en-US"/>
              </w:rPr>
            </w:pPr>
            <w:r>
              <w:rPr>
                <w:lang w:val="en-US"/>
              </w:rPr>
              <w:t>12V –</w:t>
            </w:r>
            <w:r w:rsidR="001F1DD1">
              <w:rPr>
                <w:lang w:val="en-US"/>
              </w:rPr>
              <w:t xml:space="preserve"> 50</w:t>
            </w:r>
            <w:r>
              <w:rPr>
                <w:lang w:val="en-US"/>
              </w:rPr>
              <w:t xml:space="preserve"> Amp.</w:t>
            </w:r>
          </w:p>
        </w:tc>
      </w:tr>
      <w:tr w:rsidR="00AC763E" w:rsidRPr="001F1DD1" w:rsidTr="00AC763E">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AC763E" w:rsidRDefault="00AC763E">
            <w:pPr>
              <w:rPr>
                <w:lang w:val="en-US"/>
              </w:rPr>
            </w:pPr>
            <w:r>
              <w:rPr>
                <w:lang w:val="en-US"/>
              </w:rPr>
              <w:t xml:space="preserve">OEM </w:t>
            </w:r>
            <w:proofErr w:type="spellStart"/>
            <w:r>
              <w:rPr>
                <w:lang w:val="en-US"/>
              </w:rPr>
              <w:t>nrs</w:t>
            </w:r>
            <w:proofErr w:type="spellEnd"/>
          </w:p>
        </w:tc>
        <w:tc>
          <w:tcPr>
            <w:tcW w:w="753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hideMark/>
          </w:tcPr>
          <w:p w:rsidR="00AC763E" w:rsidRPr="00AC763E" w:rsidRDefault="00AC763E" w:rsidP="00AC763E">
            <w:pPr>
              <w:cnfStyle w:val="000000000000" w:firstRow="0" w:lastRow="0" w:firstColumn="0" w:lastColumn="0" w:oddVBand="0" w:evenVBand="0" w:oddHBand="0" w:evenHBand="0" w:firstRowFirstColumn="0" w:firstRowLastColumn="0" w:lastRowFirstColumn="0" w:lastRowLastColumn="0"/>
              <w:rPr>
                <w:lang w:val="en-US"/>
              </w:rPr>
            </w:pPr>
            <w:r w:rsidRPr="00AC763E">
              <w:rPr>
                <w:lang w:val="en-US"/>
              </w:rPr>
              <w:t>0986045001  135804050  20110199  281527  437113  5392SP  5447SP  8941224884  8942416300  894282600  8943820590  8943820591  8943820600  8944017933  8944195191  8970377241  8970716110  8970739241  8970746110  8971137700  8971347620  8971370090  8971478510  8971876540  8971876550  8971876570  8EL730094001  8EL732719001  9090103F  9120606  97074611  97113770  97134762  97147851  97187655  ALT3011sa  ALT3032sa  ALT6043sa  AUA303 AUA905 DRA3376 DRA3483 HJA761IR HJA873IR JA761IR JA873IR KTR271608100 LR140427 LR150421 LR150421C LR150441 LR150442 LR150453 LR150453B LR160446 LR160446C LR160446E LRA01618 LT150421 W27232</w:t>
            </w:r>
          </w:p>
          <w:p w:rsidR="00AC763E" w:rsidRDefault="00AC763E">
            <w:pPr>
              <w:cnfStyle w:val="000000000000" w:firstRow="0" w:lastRow="0" w:firstColumn="0" w:lastColumn="0" w:oddVBand="0" w:evenVBand="0" w:oddHBand="0" w:evenHBand="0" w:firstRowFirstColumn="0" w:firstRowLastColumn="0" w:lastRowFirstColumn="0" w:lastRowLastColumn="0"/>
              <w:rPr>
                <w:lang w:val="en-US"/>
              </w:rPr>
            </w:pPr>
          </w:p>
        </w:tc>
      </w:tr>
    </w:tbl>
    <w:p w:rsidR="005A4A19" w:rsidRPr="00AC763E" w:rsidRDefault="005A4A19">
      <w:pPr>
        <w:rPr>
          <w:lang w:val="en-US"/>
        </w:rPr>
      </w:pPr>
    </w:p>
    <w:p w:rsidR="005A4A19" w:rsidRPr="00AC763E" w:rsidRDefault="005A4A19" w:rsidP="005A4A19">
      <w:pPr>
        <w:rPr>
          <w:lang w:val="en-US"/>
        </w:rPr>
      </w:pPr>
    </w:p>
    <w:p w:rsidR="00AC763E" w:rsidRPr="00AC763E" w:rsidRDefault="00AC763E">
      <w:pPr>
        <w:rPr>
          <w:lang w:val="en-US"/>
        </w:rPr>
      </w:pPr>
    </w:p>
    <w:sectPr w:rsidR="00AC763E" w:rsidRPr="00AC7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19"/>
    <w:rsid w:val="001F1DD1"/>
    <w:rsid w:val="0035113C"/>
    <w:rsid w:val="005A4A19"/>
    <w:rsid w:val="006B3DAD"/>
    <w:rsid w:val="00AC7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GridTable1LightAccent1">
    <w:name w:val="Grid Table 1 Light Accent 1"/>
    <w:basedOn w:val="Standaardtabel"/>
    <w:uiPriority w:val="46"/>
    <w:rsid w:val="00AC763E"/>
    <w:pPr>
      <w:spacing w:after="0" w:line="240" w:lineRule="auto"/>
    </w:p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GridTable1LightAccent1">
    <w:name w:val="Grid Table 1 Light Accent 1"/>
    <w:basedOn w:val="Standaardtabel"/>
    <w:uiPriority w:val="46"/>
    <w:rsid w:val="00AC763E"/>
    <w:pPr>
      <w:spacing w:after="0" w:line="240" w:lineRule="auto"/>
    </w:pPr>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cp:lastModifiedBy>
  <cp:revision>4</cp:revision>
  <dcterms:created xsi:type="dcterms:W3CDTF">2018-03-19T14:23:00Z</dcterms:created>
  <dcterms:modified xsi:type="dcterms:W3CDTF">2018-04-23T14:08:00Z</dcterms:modified>
</cp:coreProperties>
</file>